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740" w:rsidRDefault="00466118" w:rsidP="000F1A51">
      <w:pPr>
        <w:jc w:val="center"/>
        <w:rPr>
          <w:b/>
          <w:sz w:val="32"/>
          <w:szCs w:val="32"/>
        </w:rPr>
      </w:pPr>
      <w:r w:rsidRPr="000F1A51">
        <w:rPr>
          <w:b/>
          <w:sz w:val="32"/>
          <w:szCs w:val="32"/>
        </w:rPr>
        <w:t>Étapes pour mettre le questionnaire en route</w:t>
      </w:r>
    </w:p>
    <w:p w:rsidR="000F1A51" w:rsidRPr="000F1A51" w:rsidRDefault="000F1A51" w:rsidP="000F1A51">
      <w:pPr>
        <w:jc w:val="center"/>
        <w:rPr>
          <w:b/>
          <w:sz w:val="32"/>
          <w:szCs w:val="32"/>
        </w:rPr>
      </w:pPr>
    </w:p>
    <w:p w:rsidR="00466118" w:rsidRDefault="00466118">
      <w:r>
        <w:t xml:space="preserve">1-La direction d’école fait une demande d’adhésion </w:t>
      </w:r>
      <w:r w:rsidR="00BA0F35">
        <w:t xml:space="preserve">en cliquant sur le bouton « Création d’un compte de direction », </w:t>
      </w:r>
      <w:r>
        <w:t>et reçoit, dans un maximum de 2 jours) son mot de passe</w:t>
      </w:r>
      <w:r w:rsidR="00BA0F35">
        <w:t>.</w:t>
      </w:r>
    </w:p>
    <w:p w:rsidR="00466118" w:rsidRDefault="00466118">
      <w:r>
        <w:t xml:space="preserve">2-La direction d’école (ou la personne désignée par la direction d’école) utilise le code d’accès </w:t>
      </w:r>
      <w:r w:rsidR="009E2135">
        <w:t xml:space="preserve">formé de 2 indices </w:t>
      </w:r>
      <w:r>
        <w:t>(adresse courriel + mot de passe</w:t>
      </w:r>
      <w:r w:rsidR="009E2135">
        <w:t xml:space="preserve"> choisit par la direction lors de son inscription</w:t>
      </w:r>
      <w:proofErr w:type="gramStart"/>
      <w:r>
        <w:t>)et</w:t>
      </w:r>
      <w:proofErr w:type="gramEnd"/>
      <w:r>
        <w:t xml:space="preserve"> l’adresse achemin</w:t>
      </w:r>
      <w:bookmarkStart w:id="0" w:name="_GoBack"/>
      <w:bookmarkEnd w:id="0"/>
      <w:r>
        <w:t>és par le serveur de Direction Lecture afin de procéder à l’inscription de ses enseignants</w:t>
      </w:r>
      <w:r w:rsidR="009E2135">
        <w:t>.</w:t>
      </w:r>
    </w:p>
    <w:p w:rsidR="005B7FAB" w:rsidRDefault="00BA0F35" w:rsidP="005B7FAB">
      <w:hyperlink r:id="rId6" w:history="1">
        <w:r w:rsidR="005B7FAB">
          <w:rPr>
            <w:rStyle w:val="Lienhypertexte"/>
          </w:rPr>
          <w:t>http://lecture.learnquebec.ca/login</w:t>
        </w:r>
      </w:hyperlink>
    </w:p>
    <w:p w:rsidR="005B7FAB" w:rsidRDefault="005B7FAB" w:rsidP="005B7FAB">
      <w:r>
        <w:t>Effectuer la procédure de connexion</w:t>
      </w:r>
    </w:p>
    <w:p w:rsidR="005B7FAB" w:rsidRDefault="005B7FAB" w:rsidP="005B7FAB">
      <w:r>
        <w:rPr>
          <w:noProof/>
          <w:lang w:eastAsia="fr-CA"/>
        </w:rPr>
        <w:drawing>
          <wp:inline distT="0" distB="0" distL="0" distR="0" wp14:anchorId="141A5262" wp14:editId="50D735C5">
            <wp:extent cx="2046561" cy="1181100"/>
            <wp:effectExtent l="0" t="0" r="0" b="0"/>
            <wp:docPr id="1" name="Image 1" descr="cid:image003.jpg@01CFD29B.DBAD3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3.jpg@01CFD29B.DBAD38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46561" cy="1181100"/>
                    </a:xfrm>
                    <a:prstGeom prst="rect">
                      <a:avLst/>
                    </a:prstGeom>
                    <a:noFill/>
                    <a:ln>
                      <a:noFill/>
                    </a:ln>
                  </pic:spPr>
                </pic:pic>
              </a:graphicData>
            </a:graphic>
          </wp:inline>
        </w:drawing>
      </w:r>
    </w:p>
    <w:p w:rsidR="005B7FAB" w:rsidRDefault="005B7FAB" w:rsidP="005B7FAB">
      <w:r>
        <w:t>SE CONNECTER</w:t>
      </w:r>
    </w:p>
    <w:p w:rsidR="005B7FAB" w:rsidRDefault="005B7FAB"/>
    <w:p w:rsidR="009E2135" w:rsidRDefault="009E2135">
      <w:r>
        <w:t>3-Dans la section MON PROFIL, la direction d’école pourra toujours soit :</w:t>
      </w:r>
    </w:p>
    <w:p w:rsidR="009E2135" w:rsidRDefault="009E2135" w:rsidP="005B7FAB">
      <w:pPr>
        <w:ind w:left="708"/>
      </w:pPr>
      <w:r>
        <w:t>-ajouter une école</w:t>
      </w:r>
      <w:r w:rsidR="00447E3F">
        <w:t xml:space="preserve"> et obtenir des résultats différenciés pour chacune de ses écoles</w:t>
      </w:r>
    </w:p>
    <w:p w:rsidR="009E2135" w:rsidRDefault="009E2135" w:rsidP="005B7FAB">
      <w:pPr>
        <w:ind w:left="708"/>
      </w:pPr>
      <w:r>
        <w:t>-modifier l’identifiant pour permettre à une nouvelle direction d’école d’avoir ses propres entrées sur le site (l’ancien directeur n’aura plus accès)</w:t>
      </w:r>
    </w:p>
    <w:p w:rsidR="000F1A51" w:rsidRDefault="000F1A51">
      <w:r>
        <w:br w:type="page"/>
      </w:r>
    </w:p>
    <w:p w:rsidR="005B7FAB" w:rsidRPr="000F1A51" w:rsidRDefault="00447E3F">
      <w:pPr>
        <w:rPr>
          <w:sz w:val="28"/>
          <w:szCs w:val="28"/>
        </w:rPr>
      </w:pPr>
      <w:r w:rsidRPr="000F1A51">
        <w:rPr>
          <w:sz w:val="28"/>
          <w:szCs w:val="28"/>
        </w:rPr>
        <w:lastRenderedPageBreak/>
        <w:t>4-</w:t>
      </w:r>
      <w:r w:rsidR="005B7FAB" w:rsidRPr="000F1A51">
        <w:rPr>
          <w:sz w:val="28"/>
          <w:szCs w:val="28"/>
        </w:rPr>
        <w:t xml:space="preserve">Procédure </w:t>
      </w:r>
      <w:r w:rsidR="000F1A51">
        <w:rPr>
          <w:sz w:val="28"/>
          <w:szCs w:val="28"/>
        </w:rPr>
        <w:t xml:space="preserve">pour </w:t>
      </w:r>
      <w:r w:rsidR="005B7FAB" w:rsidRPr="000F1A51">
        <w:rPr>
          <w:sz w:val="28"/>
          <w:szCs w:val="28"/>
        </w:rPr>
        <w:t>AJOUTER DES ENSEIGNANTS</w:t>
      </w:r>
    </w:p>
    <w:p w:rsidR="00447E3F" w:rsidRDefault="00447E3F">
      <w:r>
        <w:t>La direction d’école inscrit son personnel enseignant (le personnel qui est chargé des groupes qui complèteront le questionnaire).</w:t>
      </w:r>
    </w:p>
    <w:p w:rsidR="005B7FAB" w:rsidRDefault="005B7FAB" w:rsidP="005B7FAB">
      <w:r>
        <w:t>Voici la fenêtre qui vous est présentée à l’écran (avec le nom de votre école)</w:t>
      </w:r>
    </w:p>
    <w:p w:rsidR="005B7FAB" w:rsidRDefault="005B7FAB" w:rsidP="005B7FAB">
      <w:r>
        <w:rPr>
          <w:noProof/>
          <w:lang w:eastAsia="fr-CA"/>
        </w:rPr>
        <mc:AlternateContent>
          <mc:Choice Requires="wps">
            <w:drawing>
              <wp:anchor distT="0" distB="0" distL="114300" distR="114300" simplePos="0" relativeHeight="251659264" behindDoc="0" locked="0" layoutInCell="1" allowOverlap="1">
                <wp:simplePos x="0" y="0"/>
                <wp:positionH relativeFrom="column">
                  <wp:posOffset>2609850</wp:posOffset>
                </wp:positionH>
                <wp:positionV relativeFrom="paragraph">
                  <wp:posOffset>70485</wp:posOffset>
                </wp:positionV>
                <wp:extent cx="219075" cy="266700"/>
                <wp:effectExtent l="19050" t="0" r="28575" b="38100"/>
                <wp:wrapNone/>
                <wp:docPr id="5" name="Flèche vers le bas 5"/>
                <wp:cNvGraphicFramePr/>
                <a:graphic xmlns:a="http://schemas.openxmlformats.org/drawingml/2006/main">
                  <a:graphicData uri="http://schemas.microsoft.com/office/word/2010/wordprocessingShape">
                    <wps:wsp>
                      <wps:cNvSpPr/>
                      <wps:spPr>
                        <a:xfrm>
                          <a:off x="0" y="0"/>
                          <a:ext cx="219075"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5" o:spid="_x0000_s1026" type="#_x0000_t67" style="position:absolute;margin-left:205.5pt;margin-top:5.55pt;width:17.2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" adj="12729" fillcolor="#4f81bd [3204]" strokecolor="#243f60 [1604]" strokeweight="2pt"/>
            </w:pict>
          </mc:Fallback>
        </mc:AlternateContent>
      </w:r>
      <w:r>
        <w:rPr>
          <w:noProof/>
          <w:lang w:eastAsia="fr-CA"/>
        </w:rPr>
        <w:drawing>
          <wp:inline distT="0" distB="0" distL="0" distR="0">
            <wp:extent cx="3145460" cy="971550"/>
            <wp:effectExtent l="0" t="0" r="0" b="0"/>
            <wp:docPr id="4" name="Image 4" descr="cid:image007.png@01CFD29B.7DD97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id:image007.png@01CFD29B.7DD971C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145460" cy="971550"/>
                    </a:xfrm>
                    <a:prstGeom prst="rect">
                      <a:avLst/>
                    </a:prstGeom>
                    <a:noFill/>
                    <a:ln>
                      <a:noFill/>
                    </a:ln>
                  </pic:spPr>
                </pic:pic>
              </a:graphicData>
            </a:graphic>
          </wp:inline>
        </w:drawing>
      </w:r>
    </w:p>
    <w:p w:rsidR="005B7FAB" w:rsidRPr="005B7FAB" w:rsidRDefault="005B7FAB" w:rsidP="005B7FAB">
      <w:pPr>
        <w:rPr>
          <w:color w:val="9BBB59" w:themeColor="accent3"/>
        </w:rPr>
      </w:pPr>
      <w:r>
        <w:t xml:space="preserve">Tapez </w:t>
      </w:r>
      <w:r>
        <w:rPr>
          <w:b/>
          <w:bCs/>
          <w:color w:val="0070C0"/>
        </w:rPr>
        <w:t xml:space="preserve">SUR LE BOUTON (+ BLEU) </w:t>
      </w:r>
    </w:p>
    <w:p w:rsidR="005B7FAB" w:rsidRDefault="0014741B" w:rsidP="005B7FAB">
      <w:r>
        <w:rPr>
          <w:noProof/>
          <w:lang w:eastAsia="fr-CA"/>
        </w:rPr>
        <w:drawing>
          <wp:inline distT="0" distB="0" distL="0" distR="0" wp14:anchorId="1BA4BB2A" wp14:editId="19ACEFAF">
            <wp:extent cx="2028825" cy="381000"/>
            <wp:effectExtent l="0" t="0" r="9525" b="0"/>
            <wp:docPr id="3" name="Image 3" descr="cid:image008.png@01CFD29B.7DD97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id:image008.png@01CFD29B.7DD971C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028825" cy="381000"/>
                    </a:xfrm>
                    <a:prstGeom prst="rect">
                      <a:avLst/>
                    </a:prstGeom>
                    <a:noFill/>
                    <a:ln>
                      <a:noFill/>
                    </a:ln>
                  </pic:spPr>
                </pic:pic>
              </a:graphicData>
            </a:graphic>
          </wp:inline>
        </w:drawing>
      </w:r>
    </w:p>
    <w:p w:rsidR="000F1A51" w:rsidRDefault="000F1A51" w:rsidP="000F1A51">
      <w:r>
        <w:t xml:space="preserve">- Copier-coller ici (dans la boîte) l’ensemble des courriels des enseignants. Une adresse par ligne pas d’espace vide au-devant des courriels.  </w:t>
      </w:r>
    </w:p>
    <w:p w:rsidR="000F1A51" w:rsidRDefault="000F1A51" w:rsidP="000F1A51">
      <w:r>
        <w:rPr>
          <w:noProof/>
          <w:lang w:eastAsia="fr-CA"/>
        </w:rPr>
        <w:drawing>
          <wp:inline distT="0" distB="0" distL="0" distR="0">
            <wp:extent cx="3018032" cy="1866900"/>
            <wp:effectExtent l="0" t="0" r="0" b="0"/>
            <wp:docPr id="7" name="Image 7" descr="cid:image009.png@01CFD29B.7DD97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id:image009.png@01CFD29B.7DD971C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018032" cy="1866900"/>
                    </a:xfrm>
                    <a:prstGeom prst="rect">
                      <a:avLst/>
                    </a:prstGeom>
                    <a:noFill/>
                    <a:ln>
                      <a:noFill/>
                    </a:ln>
                  </pic:spPr>
                </pic:pic>
              </a:graphicData>
            </a:graphic>
          </wp:inline>
        </w:drawing>
      </w:r>
    </w:p>
    <w:p w:rsidR="000F1A51" w:rsidRDefault="000F1A51" w:rsidP="000F1A51">
      <w:r>
        <w:t>Tapez AJOUTER… et la liste de vos enseignants est maintenant générée.</w:t>
      </w:r>
      <w:r w:rsidR="001710F4">
        <w:t xml:space="preserve"> </w:t>
      </w:r>
      <w:r>
        <w:t>Vous devriez voir à l’écran…</w:t>
      </w:r>
      <w:r w:rsidR="001710F4">
        <w:t xml:space="preserve">  </w:t>
      </w:r>
    </w:p>
    <w:p w:rsidR="001710F4" w:rsidRDefault="001710F4" w:rsidP="000F1A51">
      <w:r>
        <w:rPr>
          <w:noProof/>
          <w:lang w:eastAsia="fr-CA"/>
        </w:rPr>
        <w:drawing>
          <wp:inline distT="0" distB="0" distL="0" distR="0" wp14:anchorId="76557C3E" wp14:editId="488C4E7C">
            <wp:extent cx="4020873" cy="1352550"/>
            <wp:effectExtent l="0" t="0" r="0" b="0"/>
            <wp:docPr id="8" name="Image 8" descr="cid:image030.jpg@01CFD29B.DBAD3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cid:image030.jpg@01CFD29B.DBAD384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032906" cy="1356598"/>
                    </a:xfrm>
                    <a:prstGeom prst="rect">
                      <a:avLst/>
                    </a:prstGeom>
                    <a:noFill/>
                    <a:ln>
                      <a:noFill/>
                    </a:ln>
                  </pic:spPr>
                </pic:pic>
              </a:graphicData>
            </a:graphic>
          </wp:inline>
        </w:drawing>
      </w:r>
    </w:p>
    <w:p w:rsidR="000F1A51" w:rsidRDefault="000F1A51" w:rsidP="000F1A51"/>
    <w:p w:rsidR="00BB4BE3" w:rsidRDefault="0014741B">
      <w:pPr>
        <w:rPr>
          <w:b/>
          <w:sz w:val="28"/>
          <w:szCs w:val="28"/>
        </w:rPr>
      </w:pPr>
      <w:r w:rsidRPr="00BB4BE3">
        <w:rPr>
          <w:b/>
          <w:sz w:val="28"/>
          <w:szCs w:val="28"/>
        </w:rPr>
        <w:lastRenderedPageBreak/>
        <w:t>5- Procédure pour</w:t>
      </w:r>
      <w:r w:rsidR="00BB4BE3">
        <w:rPr>
          <w:b/>
          <w:sz w:val="28"/>
          <w:szCs w:val="28"/>
        </w:rPr>
        <w:t> :</w:t>
      </w:r>
    </w:p>
    <w:p w:rsidR="00447E3F" w:rsidRDefault="00BB4BE3">
      <w:pPr>
        <w:rPr>
          <w:b/>
          <w:sz w:val="28"/>
          <w:szCs w:val="28"/>
        </w:rPr>
      </w:pPr>
      <w:r>
        <w:rPr>
          <w:b/>
          <w:sz w:val="28"/>
          <w:szCs w:val="28"/>
        </w:rPr>
        <w:t>-</w:t>
      </w:r>
      <w:r w:rsidR="0014741B" w:rsidRPr="00BB4BE3">
        <w:rPr>
          <w:b/>
          <w:sz w:val="28"/>
          <w:szCs w:val="28"/>
        </w:rPr>
        <w:t>inscrire les groupes dans les zones des enseignants</w:t>
      </w:r>
    </w:p>
    <w:p w:rsidR="00D76CD0" w:rsidRPr="00D76CD0" w:rsidRDefault="00D76CD0">
      <w:pPr>
        <w:rPr>
          <w:b/>
          <w:sz w:val="24"/>
          <w:szCs w:val="24"/>
        </w:rPr>
      </w:pPr>
      <w:r>
        <w:rPr>
          <w:b/>
          <w:sz w:val="28"/>
          <w:szCs w:val="28"/>
        </w:rPr>
        <w:tab/>
      </w:r>
      <w:r w:rsidRPr="00D76CD0">
        <w:rPr>
          <w:b/>
          <w:sz w:val="24"/>
          <w:szCs w:val="24"/>
        </w:rPr>
        <w:t>Intituler les groupes     et   ajouter les élèves</w:t>
      </w:r>
    </w:p>
    <w:p w:rsidR="00BB4BE3" w:rsidRPr="00BB4BE3" w:rsidRDefault="00BB4BE3">
      <w:pPr>
        <w:rPr>
          <w:b/>
          <w:sz w:val="28"/>
          <w:szCs w:val="28"/>
        </w:rPr>
      </w:pPr>
      <w:r>
        <w:rPr>
          <w:b/>
          <w:sz w:val="28"/>
          <w:szCs w:val="28"/>
        </w:rPr>
        <w:t>-lier un questionnaire au groupe</w:t>
      </w:r>
    </w:p>
    <w:p w:rsidR="00447E3F" w:rsidRDefault="008E59CF" w:rsidP="008E59CF">
      <w:pPr>
        <w:ind w:left="1068"/>
      </w:pPr>
      <w:r w:rsidRPr="00B45649">
        <w:rPr>
          <w:b/>
          <w:noProof/>
          <w:color w:val="FF0000"/>
          <w:lang w:eastAsia="fr-CA"/>
        </w:rPr>
        <mc:AlternateContent>
          <mc:Choice Requires="wps">
            <w:drawing>
              <wp:anchor distT="0" distB="0" distL="114300" distR="114300" simplePos="0" relativeHeight="251660288" behindDoc="0" locked="0" layoutInCell="1" allowOverlap="1" wp14:anchorId="173ECD49" wp14:editId="5F562EFA">
                <wp:simplePos x="0" y="0"/>
                <wp:positionH relativeFrom="column">
                  <wp:posOffset>-600074</wp:posOffset>
                </wp:positionH>
                <wp:positionV relativeFrom="paragraph">
                  <wp:posOffset>59055</wp:posOffset>
                </wp:positionV>
                <wp:extent cx="971550" cy="20574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971550" cy="2057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E59CF" w:rsidRDefault="008E59CF" w:rsidP="008E59CF">
                            <w:pPr>
                              <w:jc w:val="center"/>
                            </w:pPr>
                            <w:r>
                              <w:t>À la fin seulement revenir à cette étape d’expédition de l’invitation.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 o:spid="_x0000_s1026" style="position:absolute;left:0;text-align:left;margin-left:-47.25pt;margin-top:4.65pt;width:76.5pt;height:16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" fillcolor="#4f81bd [3204]" strokecolor="#243f60 [1604]" strokeweight="2pt">
                <v:textbox>
                  <w:txbxContent>
                    <w:p w:rsidR="008E59CF" w:rsidRDefault="008E59CF" w:rsidP="008E59CF">
                      <w:pPr>
                        <w:jc w:val="center"/>
                      </w:pPr>
                      <w:r>
                        <w:t>À la fin seulement revenir à cette étape d’expédition de l’invitation.</w:t>
                      </w:r>
                    </w:p>
                  </w:txbxContent>
                </v:textbox>
              </v:rect>
            </w:pict>
          </mc:Fallback>
        </mc:AlternateContent>
      </w:r>
      <w:r w:rsidR="0014741B" w:rsidRPr="00B45649">
        <w:rPr>
          <w:b/>
          <w:color w:val="FF0000"/>
        </w:rPr>
        <w:t>À la fin du montage des groupes</w:t>
      </w:r>
      <w:r w:rsidR="0014741B">
        <w:t xml:space="preserve">…  ENVOYER UNE INVITATION AUX ENSEIGNANTS SÉLECTIONNÉS : </w:t>
      </w:r>
      <w:r w:rsidR="00447E3F">
        <w:t xml:space="preserve">Les enseignants </w:t>
      </w:r>
      <w:r w:rsidR="0014741B">
        <w:t>devront recevoir le</w:t>
      </w:r>
      <w:r w:rsidR="00447E3F">
        <w:t xml:space="preserve"> courriel de la part de l’administrateur de Direction Lecture </w:t>
      </w:r>
      <w:r w:rsidR="0014741B">
        <w:t>(leur adresse, leur mot de passe). Cette procédure sera activée par l’expédition de l’invitation</w:t>
      </w:r>
      <w:r w:rsidR="00447E3F">
        <w:t>:</w:t>
      </w:r>
    </w:p>
    <w:p w:rsidR="00447E3F" w:rsidRDefault="00447E3F" w:rsidP="008E59CF">
      <w:pPr>
        <w:pStyle w:val="Paragraphedeliste"/>
        <w:numPr>
          <w:ilvl w:val="0"/>
          <w:numId w:val="1"/>
        </w:numPr>
        <w:ind w:left="1788"/>
        <w:rPr>
          <w:color w:val="FF0000"/>
          <w:sz w:val="44"/>
          <w:szCs w:val="44"/>
          <w:lang w:eastAsia="fr-CA"/>
        </w:rPr>
      </w:pPr>
      <w:r>
        <w:t xml:space="preserve">Ils </w:t>
      </w:r>
      <w:r w:rsidR="00B45649">
        <w:t>auront ainsi</w:t>
      </w:r>
      <w:r>
        <w:t xml:space="preserve"> l’adresse  </w:t>
      </w:r>
      <w:hyperlink r:id="rId17" w:history="1">
        <w:r>
          <w:rPr>
            <w:rStyle w:val="Lienhypertexte"/>
            <w:sz w:val="28"/>
            <w:szCs w:val="28"/>
            <w:lang w:eastAsia="fr-CA"/>
          </w:rPr>
          <w:t>http://lecture.learnquebec.ca/</w:t>
        </w:r>
      </w:hyperlink>
    </w:p>
    <w:p w:rsidR="002007BB" w:rsidRPr="002007BB" w:rsidRDefault="002007BB" w:rsidP="008E59CF">
      <w:pPr>
        <w:pStyle w:val="Paragraphedeliste"/>
        <w:numPr>
          <w:ilvl w:val="0"/>
          <w:numId w:val="1"/>
        </w:numPr>
        <w:ind w:left="1788"/>
      </w:pPr>
      <w:r>
        <w:t xml:space="preserve">il </w:t>
      </w:r>
      <w:r w:rsidR="00B45649">
        <w:t>sera</w:t>
      </w:r>
      <w:r>
        <w:t xml:space="preserve"> important que </w:t>
      </w:r>
      <w:r>
        <w:rPr>
          <w:b/>
          <w:bCs/>
        </w:rPr>
        <w:t>chacun complète son profil</w:t>
      </w:r>
    </w:p>
    <w:p w:rsidR="002007BB" w:rsidRDefault="002007BB" w:rsidP="008E59CF">
      <w:pPr>
        <w:pStyle w:val="Paragraphedeliste"/>
        <w:numPr>
          <w:ilvl w:val="0"/>
          <w:numId w:val="1"/>
        </w:numPr>
        <w:ind w:left="1788"/>
      </w:pPr>
      <w:r>
        <w:t>il est important que chacun conserve précieusement son code d’accès pour  être en mesure de construire leurs groupes et de consulter les résultats des élèves plus tard</w:t>
      </w:r>
    </w:p>
    <w:p w:rsidR="00B45649" w:rsidRDefault="00B45649" w:rsidP="008E59CF">
      <w:pPr>
        <w:pStyle w:val="Paragraphedeliste"/>
        <w:numPr>
          <w:ilvl w:val="0"/>
          <w:numId w:val="1"/>
        </w:numPr>
        <w:ind w:left="1788"/>
      </w:pPr>
      <w:r>
        <w:t>ils auront le code d’accès de leurs élèves pour répondre au questionnaire</w:t>
      </w:r>
    </w:p>
    <w:p w:rsidR="00CD6D64" w:rsidRDefault="00CD6D64" w:rsidP="00CD6D64">
      <w:pPr>
        <w:pStyle w:val="Paragraphedeliste"/>
        <w:numPr>
          <w:ilvl w:val="0"/>
          <w:numId w:val="1"/>
        </w:numPr>
        <w:ind w:left="1788"/>
      </w:pPr>
      <w:r>
        <w:t>l’enseignant pourra consulter, lire le questionnaire avant de le diffuser aux élèves. Il suffit de se rendre sur le site du questionnaire, CHOISIR L’ONGLET élèves, taper le code de vos élèves, et naviguez grâce à l’option PROFESSEUR qui s’affiche tout au bas des noms des élèves (les réponses au questionnaire de l’enseignant ne sont pas enregistrées).</w:t>
      </w:r>
    </w:p>
    <w:p w:rsidR="00CD6D64" w:rsidRDefault="00CD6D64" w:rsidP="008E59CF">
      <w:pPr>
        <w:pStyle w:val="Paragraphedeliste"/>
        <w:numPr>
          <w:ilvl w:val="0"/>
          <w:numId w:val="1"/>
        </w:numPr>
        <w:ind w:left="1788"/>
      </w:pPr>
    </w:p>
    <w:p w:rsidR="002007BB" w:rsidRDefault="002007BB" w:rsidP="008E59CF">
      <w:pPr>
        <w:ind w:left="1068"/>
      </w:pPr>
    </w:p>
    <w:p w:rsidR="00B45649" w:rsidRDefault="0054584C" w:rsidP="002007BB">
      <w:r>
        <w:rPr>
          <w:b/>
          <w:sz w:val="28"/>
          <w:szCs w:val="28"/>
        </w:rPr>
        <w:t>5-a-</w:t>
      </w:r>
      <w:r w:rsidR="00B45649">
        <w:rPr>
          <w:b/>
          <w:sz w:val="28"/>
          <w:szCs w:val="28"/>
        </w:rPr>
        <w:t>I</w:t>
      </w:r>
      <w:r w:rsidR="00B45649" w:rsidRPr="00BB4BE3">
        <w:rPr>
          <w:b/>
          <w:sz w:val="28"/>
          <w:szCs w:val="28"/>
        </w:rPr>
        <w:t>nscrire les groupes dans les zones des enseignants</w:t>
      </w:r>
      <w:r w:rsidR="00D76CD0">
        <w:rPr>
          <w:b/>
          <w:sz w:val="28"/>
          <w:szCs w:val="28"/>
        </w:rPr>
        <w:t xml:space="preserve"> (identifier le groupe)</w:t>
      </w:r>
    </w:p>
    <w:p w:rsidR="002007BB" w:rsidRDefault="002007BB" w:rsidP="002007BB">
      <w:r>
        <w:t>Construire les groupes : cette opération peut se réaliser soit par l’enseignant ou par la secrétaire d’école (il est souhaitable que la personne qui réalise cette tâche soit habile avec GPI afin d’extraire une liste d’élèves)</w:t>
      </w:r>
      <w:r w:rsidR="008E59CF">
        <w:t>.</w:t>
      </w:r>
    </w:p>
    <w:p w:rsidR="008E59CF" w:rsidRDefault="008E59CF" w:rsidP="008E59CF">
      <w:pPr>
        <w:rPr>
          <w:b/>
          <w:bCs/>
        </w:rPr>
      </w:pPr>
      <w:r>
        <w:rPr>
          <w:b/>
          <w:bCs/>
        </w:rPr>
        <w:t>Pour chacun des groupes, nous allons refaire la même opération</w:t>
      </w:r>
    </w:p>
    <w:p w:rsidR="008E59CF" w:rsidRPr="00BB4BE3" w:rsidRDefault="008E59CF" w:rsidP="008E59CF">
      <w:pPr>
        <w:ind w:firstLine="708"/>
        <w:rPr>
          <w:b/>
        </w:rPr>
      </w:pPr>
      <w:r>
        <w:t xml:space="preserve">-OUVRIR la PAGE de l’enseignant en tapant sur le personnage </w:t>
      </w:r>
      <w:r w:rsidRPr="00BB4BE3">
        <w:rPr>
          <w:b/>
        </w:rPr>
        <w:t>(c’est comme si vous deveniez l’enseignant).</w:t>
      </w:r>
    </w:p>
    <w:p w:rsidR="008E59CF" w:rsidRDefault="008E59CF" w:rsidP="008E59CF">
      <w:r>
        <w:t xml:space="preserve">                </w:t>
      </w:r>
      <w:r>
        <w:rPr>
          <w:noProof/>
          <w:lang w:eastAsia="fr-CA"/>
        </w:rPr>
        <w:drawing>
          <wp:inline distT="0" distB="0" distL="0" distR="0">
            <wp:extent cx="609600" cy="552450"/>
            <wp:effectExtent l="0" t="0" r="0" b="0"/>
            <wp:docPr id="10" name="Image 10" descr="cid:image031.jpg@01CFD29B.DBAD3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cid:image031.jpg@01CFD29B.DBAD384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552450"/>
                    </a:xfrm>
                    <a:prstGeom prst="rect">
                      <a:avLst/>
                    </a:prstGeom>
                    <a:noFill/>
                    <a:ln>
                      <a:noFill/>
                    </a:ln>
                  </pic:spPr>
                </pic:pic>
              </a:graphicData>
            </a:graphic>
          </wp:inline>
        </w:drawing>
      </w:r>
    </w:p>
    <w:p w:rsidR="008E59CF" w:rsidRDefault="008E59CF" w:rsidP="008E59CF">
      <w:pPr>
        <w:rPr>
          <w:b/>
          <w:bCs/>
        </w:rPr>
      </w:pPr>
      <w:r>
        <w:rPr>
          <w:b/>
          <w:bCs/>
        </w:rPr>
        <w:lastRenderedPageBreak/>
        <w:t>La</w:t>
      </w:r>
      <w:r w:rsidR="00B45649" w:rsidRPr="00B45649">
        <w:rPr>
          <w:rFonts w:ascii="Times New Roman" w:hAnsi="Times New Roman" w:cs="Times New Roman"/>
          <w:sz w:val="24"/>
          <w:szCs w:val="24"/>
        </w:rPr>
        <w:t xml:space="preserve"> </w:t>
      </w:r>
      <w:r>
        <w:rPr>
          <w:b/>
          <w:bCs/>
        </w:rPr>
        <w:t xml:space="preserve"> page offre cette fenêtre consigne…  </w:t>
      </w:r>
      <w:r w:rsidR="00B45649">
        <w:rPr>
          <w:b/>
          <w:bCs/>
        </w:rPr>
        <w:t>il faut intituler le groupe (nom de l’enseignant, no de groupe…)</w:t>
      </w:r>
    </w:p>
    <w:p w:rsidR="008E59CF" w:rsidRDefault="008E59CF" w:rsidP="008E59CF">
      <w:pPr>
        <w:rPr>
          <w:b/>
          <w:bCs/>
        </w:rPr>
      </w:pPr>
      <w:r>
        <w:rPr>
          <w:b/>
          <w:bCs/>
        </w:rPr>
        <w:t>       </w:t>
      </w:r>
      <w:r w:rsidR="0054584C">
        <w:rPr>
          <w:noProof/>
          <w:lang w:eastAsia="fr-CA"/>
        </w:rPr>
        <w:drawing>
          <wp:inline distT="0" distB="0" distL="0" distR="0" wp14:anchorId="4F88D7AE" wp14:editId="4FC70FFE">
            <wp:extent cx="3102504" cy="942975"/>
            <wp:effectExtent l="0" t="0" r="3175" b="0"/>
            <wp:docPr id="9" name="Image 9" descr="cid:image012.png@01CFD29B.7DD97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cid:image012.png@01CFD29B.7DD971C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104725" cy="943650"/>
                    </a:xfrm>
                    <a:prstGeom prst="rect">
                      <a:avLst/>
                    </a:prstGeom>
                    <a:noFill/>
                    <a:ln>
                      <a:noFill/>
                    </a:ln>
                  </pic:spPr>
                </pic:pic>
              </a:graphicData>
            </a:graphic>
          </wp:inline>
        </w:drawing>
      </w:r>
      <w:r>
        <w:rPr>
          <w:b/>
          <w:bCs/>
        </w:rPr>
        <w:t xml:space="preserve">         </w:t>
      </w:r>
    </w:p>
    <w:p w:rsidR="008E59CF" w:rsidRDefault="008E59CF" w:rsidP="008E59CF">
      <w:pPr>
        <w:rPr>
          <w:b/>
          <w:bCs/>
        </w:rPr>
      </w:pPr>
    </w:p>
    <w:p w:rsidR="0054584C" w:rsidRDefault="00ED3492" w:rsidP="0054584C">
      <w:pPr>
        <w:rPr>
          <w:b/>
          <w:bCs/>
        </w:rPr>
      </w:pPr>
      <w:r>
        <w:rPr>
          <w:b/>
          <w:bCs/>
        </w:rPr>
        <w:t xml:space="preserve">Choisir… </w:t>
      </w:r>
      <w:r w:rsidR="008E59CF">
        <w:rPr>
          <w:b/>
          <w:bCs/>
        </w:rPr>
        <w:t xml:space="preserve"> AJOUTEZ UN GROUPE</w:t>
      </w:r>
    </w:p>
    <w:p w:rsidR="00BB4BE3" w:rsidRPr="0054584C" w:rsidRDefault="00BB4BE3" w:rsidP="0054584C">
      <w:pPr>
        <w:rPr>
          <w:b/>
          <w:bCs/>
        </w:rPr>
      </w:pPr>
      <w:r>
        <w:rPr>
          <w:b/>
          <w:bCs/>
        </w:rPr>
        <w:t>Procédure d’identification du groupe : habituellement on va nommer l’enseignant du groupe et le niveau</w:t>
      </w:r>
      <w:r w:rsidR="0054584C">
        <w:rPr>
          <w:b/>
          <w:bCs/>
        </w:rPr>
        <w:t xml:space="preserve">  </w:t>
      </w:r>
      <w:r w:rsidRPr="0054584C">
        <w:rPr>
          <w:bCs/>
        </w:rPr>
        <w:t>Ex. Nathalie Gagnée 3</w:t>
      </w:r>
      <w:r w:rsidRPr="0054584C">
        <w:rPr>
          <w:bCs/>
          <w:vertAlign w:val="superscript"/>
        </w:rPr>
        <w:t>e</w:t>
      </w:r>
      <w:r w:rsidRPr="0054584C">
        <w:rPr>
          <w:bCs/>
        </w:rPr>
        <w:t xml:space="preserve"> année (gr 301) Prendre note que c’est ce bandeau qui sera en haut du questionnaire (référence pour élèves, prof, direction).</w:t>
      </w:r>
    </w:p>
    <w:p w:rsidR="00BB4BE3" w:rsidRDefault="00BB4BE3" w:rsidP="00BB4BE3">
      <w:pPr>
        <w:ind w:firstLine="708"/>
        <w:rPr>
          <w:b/>
          <w:bCs/>
        </w:rPr>
      </w:pPr>
      <w:r>
        <w:rPr>
          <w:b/>
          <w:bCs/>
        </w:rPr>
        <w:t>S’assurer de bien compléter toutes les informations (bandeau déroulant)</w:t>
      </w:r>
    </w:p>
    <w:p w:rsidR="00BB4BE3" w:rsidRDefault="0054584C" w:rsidP="00BB4BE3">
      <w:pPr>
        <w:rPr>
          <w:b/>
          <w:bCs/>
        </w:rPr>
      </w:pPr>
      <w:r>
        <w:rPr>
          <w:b/>
          <w:bCs/>
        </w:rPr>
        <w:t>             </w:t>
      </w:r>
      <w:r w:rsidR="00BB4BE3">
        <w:rPr>
          <w:b/>
          <w:bCs/>
        </w:rPr>
        <w:t> </w:t>
      </w:r>
      <w:r w:rsidR="00BB4BE3" w:rsidRPr="0054584C">
        <w:rPr>
          <w:b/>
          <w:bCs/>
          <w:color w:val="FF0000"/>
        </w:rPr>
        <w:t xml:space="preserve"> Deux illustrations pour montrer l’ensemble des questions…</w:t>
      </w:r>
    </w:p>
    <w:p w:rsidR="00BB4BE3" w:rsidRDefault="0054584C" w:rsidP="008E59CF">
      <w:pPr>
        <w:rPr>
          <w:b/>
          <w:bCs/>
        </w:rPr>
      </w:pPr>
      <w:r>
        <w:rPr>
          <w:rFonts w:ascii="Times New Roman" w:hAnsi="Times New Roman" w:cs="Times New Roman"/>
          <w:noProof/>
          <w:sz w:val="24"/>
          <w:szCs w:val="24"/>
          <w:lang w:eastAsia="fr-CA"/>
        </w:rPr>
        <w:drawing>
          <wp:anchor distT="0" distB="0" distL="114300" distR="114300" simplePos="0" relativeHeight="251664384" behindDoc="0" locked="0" layoutInCell="1" allowOverlap="1" wp14:anchorId="43B789FD" wp14:editId="73358EBE">
            <wp:simplePos x="0" y="0"/>
            <wp:positionH relativeFrom="column">
              <wp:posOffset>2238375</wp:posOffset>
            </wp:positionH>
            <wp:positionV relativeFrom="paragraph">
              <wp:posOffset>106045</wp:posOffset>
            </wp:positionV>
            <wp:extent cx="2263775" cy="1000125"/>
            <wp:effectExtent l="19050" t="19050" r="22225" b="28575"/>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63775" cy="1000125"/>
                    </a:xfrm>
                    <a:prstGeom prst="rect">
                      <a:avLst/>
                    </a:prstGeom>
                    <a:noFill/>
                    <a:ln w="9525">
                      <a:solidFill>
                        <a:srgbClr val="4F81BD"/>
                      </a:solid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fr-CA"/>
        </w:rPr>
        <w:drawing>
          <wp:anchor distT="0" distB="0" distL="114300" distR="114300" simplePos="0" relativeHeight="251662336" behindDoc="0" locked="0" layoutInCell="1" allowOverlap="1" wp14:anchorId="54F53A3E" wp14:editId="5EC842CD">
            <wp:simplePos x="0" y="0"/>
            <wp:positionH relativeFrom="column">
              <wp:posOffset>-552450</wp:posOffset>
            </wp:positionH>
            <wp:positionV relativeFrom="paragraph">
              <wp:posOffset>48895</wp:posOffset>
            </wp:positionV>
            <wp:extent cx="1847850" cy="1057910"/>
            <wp:effectExtent l="19050" t="19050" r="19050" b="2794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47850" cy="1057910"/>
                    </a:xfrm>
                    <a:prstGeom prst="rect">
                      <a:avLst/>
                    </a:prstGeom>
                    <a:noFill/>
                    <a:ln w="9525">
                      <a:solidFill>
                        <a:srgbClr val="4F81BD"/>
                      </a:solidFill>
                      <a:miter lim="800000"/>
                      <a:headEnd/>
                      <a:tailEnd/>
                    </a:ln>
                  </pic:spPr>
                </pic:pic>
              </a:graphicData>
            </a:graphic>
            <wp14:sizeRelH relativeFrom="page">
              <wp14:pctWidth>0</wp14:pctWidth>
            </wp14:sizeRelH>
            <wp14:sizeRelV relativeFrom="page">
              <wp14:pctHeight>0</wp14:pctHeight>
            </wp14:sizeRelV>
          </wp:anchor>
        </w:drawing>
      </w:r>
    </w:p>
    <w:p w:rsidR="008E59CF" w:rsidRDefault="008E59CF" w:rsidP="002007BB"/>
    <w:p w:rsidR="008E59CF" w:rsidRDefault="008E59CF" w:rsidP="002007BB"/>
    <w:p w:rsidR="008E59CF" w:rsidRDefault="008E59CF" w:rsidP="002007BB"/>
    <w:p w:rsidR="00CD6D64" w:rsidRDefault="00CD6D64" w:rsidP="00A4326A">
      <w:r>
        <w:t>Exemple de résultat obtenu</w:t>
      </w:r>
    </w:p>
    <w:p w:rsidR="00CD6D64" w:rsidRDefault="00CD6D64" w:rsidP="00A4326A">
      <w:r>
        <w:rPr>
          <w:noProof/>
          <w:lang w:eastAsia="fr-CA"/>
        </w:rPr>
        <w:drawing>
          <wp:inline distT="0" distB="0" distL="0" distR="0">
            <wp:extent cx="6057900" cy="457200"/>
            <wp:effectExtent l="0" t="0" r="0" b="0"/>
            <wp:docPr id="15" name="Image 15" descr="cid:image034.jpg@01CFD29B.DBAD3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cid:image034.jpg@01CFD29B.DBAD384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59680" cy="457334"/>
                    </a:xfrm>
                    <a:prstGeom prst="rect">
                      <a:avLst/>
                    </a:prstGeom>
                    <a:noFill/>
                    <a:ln>
                      <a:noFill/>
                    </a:ln>
                  </pic:spPr>
                </pic:pic>
              </a:graphicData>
            </a:graphic>
          </wp:inline>
        </w:drawing>
      </w:r>
    </w:p>
    <w:p w:rsidR="00D76CD0" w:rsidRDefault="00D76CD0" w:rsidP="00D76CD0">
      <w:r>
        <w:rPr>
          <w:b/>
          <w:sz w:val="28"/>
          <w:szCs w:val="28"/>
        </w:rPr>
        <w:t>5-a-I</w:t>
      </w:r>
      <w:r w:rsidRPr="00BB4BE3">
        <w:rPr>
          <w:b/>
          <w:sz w:val="28"/>
          <w:szCs w:val="28"/>
        </w:rPr>
        <w:t>nscrire les groupes dans les zones des enseignants</w:t>
      </w:r>
      <w:r>
        <w:rPr>
          <w:b/>
          <w:sz w:val="28"/>
          <w:szCs w:val="28"/>
        </w:rPr>
        <w:t xml:space="preserve"> (ajouter les élèves)</w:t>
      </w:r>
    </w:p>
    <w:p w:rsidR="00CD6D64" w:rsidRDefault="00D76CD0" w:rsidP="00A4326A">
      <w:r>
        <w:rPr>
          <w:noProof/>
          <w:lang w:eastAsia="fr-CA"/>
        </w:rPr>
        <w:drawing>
          <wp:inline distT="0" distB="0" distL="0" distR="0">
            <wp:extent cx="5486400" cy="985675"/>
            <wp:effectExtent l="0" t="0" r="0" b="5080"/>
            <wp:docPr id="16" name="Image 16" descr="cid:image035.jpg@01CFD29B.DBAD3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cid:image035.jpg@01CFD29B.DBAD384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5486400" cy="985675"/>
                    </a:xfrm>
                    <a:prstGeom prst="rect">
                      <a:avLst/>
                    </a:prstGeom>
                    <a:noFill/>
                    <a:ln>
                      <a:noFill/>
                    </a:ln>
                  </pic:spPr>
                </pic:pic>
              </a:graphicData>
            </a:graphic>
          </wp:inline>
        </w:drawing>
      </w:r>
    </w:p>
    <w:p w:rsidR="00CD6D64" w:rsidRDefault="00CD6D64" w:rsidP="00A4326A"/>
    <w:p w:rsidR="00CD6D64" w:rsidRDefault="00CD6D64" w:rsidP="00A4326A"/>
    <w:p w:rsidR="00D76CD0" w:rsidRDefault="00D76CD0" w:rsidP="00A4326A"/>
    <w:p w:rsidR="00D76CD0" w:rsidRDefault="00D76CD0" w:rsidP="00D76CD0">
      <w:pPr>
        <w:rPr>
          <w:b/>
          <w:bCs/>
        </w:rPr>
      </w:pPr>
      <w:r>
        <w:rPr>
          <w:b/>
          <w:bCs/>
        </w:rPr>
        <w:lastRenderedPageBreak/>
        <w:t>Aller dans GPI afin d’extraire la liste d’élèves correspondant à cet enseignant. Copier-coller dans cette zone. Bouton AJOUTER.</w:t>
      </w:r>
    </w:p>
    <w:p w:rsidR="00D76CD0" w:rsidRDefault="00D76CD0" w:rsidP="00D76CD0">
      <w:pPr>
        <w:rPr>
          <w:b/>
          <w:bCs/>
        </w:rPr>
      </w:pPr>
      <w:r>
        <w:rPr>
          <w:noProof/>
          <w:lang w:eastAsia="fr-CA"/>
        </w:rPr>
        <w:drawing>
          <wp:inline distT="0" distB="0" distL="0" distR="0">
            <wp:extent cx="5248275" cy="2200275"/>
            <wp:effectExtent l="0" t="0" r="9525" b="9525"/>
            <wp:docPr id="18" name="Image 18" descr="cid:image036.jpg@01CFD29B.DBAD3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cid:image036.jpg@01CFD29B.DBAD384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5248275" cy="2200275"/>
                    </a:xfrm>
                    <a:prstGeom prst="rect">
                      <a:avLst/>
                    </a:prstGeom>
                    <a:noFill/>
                    <a:ln>
                      <a:noFill/>
                    </a:ln>
                  </pic:spPr>
                </pic:pic>
              </a:graphicData>
            </a:graphic>
          </wp:inline>
        </w:drawing>
      </w:r>
    </w:p>
    <w:p w:rsidR="00D76CD0" w:rsidRDefault="00D76CD0" w:rsidP="00D76CD0"/>
    <w:p w:rsidR="00D76CD0" w:rsidRDefault="00D76CD0" w:rsidP="00D76CD0">
      <w:r>
        <w:t>Vous obtenez la liste des élèves sous le bandeau du groupe</w:t>
      </w:r>
    </w:p>
    <w:p w:rsidR="00D76CD0" w:rsidRDefault="00D76CD0" w:rsidP="00D76CD0"/>
    <w:p w:rsidR="00D76CD0" w:rsidRDefault="00D76CD0" w:rsidP="00D76CD0">
      <w:r>
        <w:rPr>
          <w:noProof/>
          <w:lang w:eastAsia="fr-CA"/>
        </w:rPr>
        <w:drawing>
          <wp:anchor distT="0" distB="0" distL="114300" distR="114300" simplePos="0" relativeHeight="251666432" behindDoc="0" locked="0" layoutInCell="1" allowOverlap="1">
            <wp:simplePos x="0" y="0"/>
            <wp:positionH relativeFrom="column">
              <wp:posOffset>2533650</wp:posOffset>
            </wp:positionH>
            <wp:positionV relativeFrom="paragraph">
              <wp:posOffset>0</wp:posOffset>
            </wp:positionV>
            <wp:extent cx="2152650" cy="2457450"/>
            <wp:effectExtent l="0" t="0" r="0" b="0"/>
            <wp:wrapNone/>
            <wp:docPr id="19" name="Image 19" descr="Assurez-vous que vous avez le bon nombre d’élèves&#10;(lors du copier-coller le premier ou le dernier élève n’a pas été échappé dans l’opér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surez-vous que vous avez le bon nombre d’élèves&#10;(lors du copier-coller le premier ou le dernier élève n’a pas été échappé dans l’opération)&#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52650" cy="24574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CA"/>
        </w:rPr>
        <w:drawing>
          <wp:inline distT="0" distB="0" distL="0" distR="0">
            <wp:extent cx="1722474" cy="2743200"/>
            <wp:effectExtent l="0" t="0" r="0" b="0"/>
            <wp:docPr id="17" name="Image 17" descr="cid:image023.png@01CFD29B.7DD97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descr="cid:image023.png@01CFD29B.7DD971C0"/>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1722474" cy="2743200"/>
                    </a:xfrm>
                    <a:prstGeom prst="rect">
                      <a:avLst/>
                    </a:prstGeom>
                    <a:noFill/>
                    <a:ln>
                      <a:noFill/>
                    </a:ln>
                  </pic:spPr>
                </pic:pic>
              </a:graphicData>
            </a:graphic>
          </wp:inline>
        </w:drawing>
      </w:r>
    </w:p>
    <w:p w:rsidR="00D76CD0" w:rsidRDefault="00D76CD0" w:rsidP="00A4326A"/>
    <w:p w:rsidR="00392422" w:rsidRDefault="00392422">
      <w:r>
        <w:br w:type="page"/>
      </w:r>
    </w:p>
    <w:p w:rsidR="00392422" w:rsidRDefault="00392422" w:rsidP="00A4326A">
      <w:r w:rsidRPr="00392422">
        <w:rPr>
          <w:b/>
        </w:rPr>
        <w:lastRenderedPageBreak/>
        <w:t>5-B</w:t>
      </w:r>
      <w:r w:rsidR="00A4326A" w:rsidRPr="00392422">
        <w:rPr>
          <w:b/>
        </w:rPr>
        <w:t>-Lier un questionnaire au groupe :</w:t>
      </w:r>
      <w:r w:rsidR="00A4326A">
        <w:t xml:space="preserve"> </w:t>
      </w:r>
    </w:p>
    <w:p w:rsidR="00A4326A" w:rsidRDefault="00A4326A" w:rsidP="00A4326A">
      <w:proofErr w:type="gramStart"/>
      <w:r>
        <w:t>il</w:t>
      </w:r>
      <w:proofErr w:type="gramEnd"/>
      <w:r>
        <w:t xml:space="preserve"> faut activer la date et choisir le bon niveau (primaire ou secondaire) et le bon cycle.</w:t>
      </w:r>
      <w:r w:rsidR="001C18B5">
        <w:t xml:space="preserve"> Le code des élèves contenant 2, 3 ou 4</w:t>
      </w:r>
      <w:r>
        <w:t xml:space="preserve"> lettres</w:t>
      </w:r>
      <w:r w:rsidR="001C18B5">
        <w:t xml:space="preserve"> sera affiché</w:t>
      </w:r>
      <w:r>
        <w:t xml:space="preserve"> </w:t>
      </w:r>
      <w:r w:rsidR="001C18B5">
        <w:t>et pourra</w:t>
      </w:r>
      <w:r>
        <w:t xml:space="preserve"> être tapé en majuscules ou en minuscules.</w:t>
      </w:r>
    </w:p>
    <w:p w:rsidR="00392422" w:rsidRDefault="00392422" w:rsidP="00392422">
      <w:r>
        <w:t xml:space="preserve">Pour AJOUTER UN QUESTIONNAIRE / bouton BLEU et indiquez la date d’aujourd’hui afin que le questionnaire s’active maintenant. Attention le LUNDI est </w:t>
      </w:r>
      <w:proofErr w:type="gramStart"/>
      <w:r>
        <w:t>placé</w:t>
      </w:r>
      <w:proofErr w:type="gramEnd"/>
      <w:r>
        <w:t xml:space="preserve"> en début de calendrier.</w:t>
      </w:r>
    </w:p>
    <w:p w:rsidR="00392422" w:rsidRDefault="00392422" w:rsidP="00392422">
      <w:r>
        <w:rPr>
          <w:noProof/>
          <w:lang w:eastAsia="fr-CA"/>
        </w:rPr>
        <w:drawing>
          <wp:inline distT="0" distB="0" distL="0" distR="0">
            <wp:extent cx="2305050" cy="2305050"/>
            <wp:effectExtent l="0" t="0" r="0" b="0"/>
            <wp:docPr id="21" name="Image 21" descr="cid:image024.png@01CFD29B.7DD97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descr="cid:image024.png@01CFD29B.7DD971C0"/>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2305050" cy="2305050"/>
                    </a:xfrm>
                    <a:prstGeom prst="rect">
                      <a:avLst/>
                    </a:prstGeom>
                    <a:noFill/>
                    <a:ln>
                      <a:noFill/>
                    </a:ln>
                  </pic:spPr>
                </pic:pic>
              </a:graphicData>
            </a:graphic>
          </wp:inline>
        </w:drawing>
      </w:r>
    </w:p>
    <w:p w:rsidR="00392422" w:rsidRDefault="00392422" w:rsidP="00392422">
      <w:r>
        <w:rPr>
          <w:b/>
          <w:bCs/>
        </w:rPr>
        <w:t>Inscription du questionnaire réalisée</w:t>
      </w:r>
      <w:r>
        <w:t xml:space="preserve"> : Dès que vous avez appuyé sur la date, </w:t>
      </w:r>
    </w:p>
    <w:p w:rsidR="00392422" w:rsidRDefault="00392422" w:rsidP="00392422">
      <w:proofErr w:type="gramStart"/>
      <w:r>
        <w:t>vous</w:t>
      </w:r>
      <w:proofErr w:type="gramEnd"/>
      <w:r>
        <w:t xml:space="preserve"> êtes retournée au bandeau bleu de l’enseignant. </w:t>
      </w:r>
    </w:p>
    <w:p w:rsidR="00392422" w:rsidRDefault="00392422" w:rsidP="00392422">
      <w:pPr>
        <w:ind w:firstLine="708"/>
      </w:pPr>
      <w:r>
        <w:rPr>
          <w:noProof/>
          <w:lang w:eastAsia="fr-CA"/>
        </w:rPr>
        <w:drawing>
          <wp:anchor distT="0" distB="0" distL="114300" distR="114300" simplePos="0" relativeHeight="251668480" behindDoc="0" locked="0" layoutInCell="1" allowOverlap="1" wp14:anchorId="31A967CF" wp14:editId="4B004757">
            <wp:simplePos x="0" y="0"/>
            <wp:positionH relativeFrom="column">
              <wp:posOffset>3295650</wp:posOffset>
            </wp:positionH>
            <wp:positionV relativeFrom="paragraph">
              <wp:posOffset>215265</wp:posOffset>
            </wp:positionV>
            <wp:extent cx="3057525" cy="2066925"/>
            <wp:effectExtent l="0" t="0" r="9525" b="9525"/>
            <wp:wrapNone/>
            <wp:docPr id="22" name="Image 22" descr="Le code des étudiants de ce groupe, l’enseignant recevra cette information par courriel (dernière opération de l’inscription de tous les groupes). Mme St-Pierre souhaite recevoir cette information… il serait possible de conserver pour elle l’association groupe x = code xy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 code des étudiants de ce groupe, l’enseignant recevra cette information par courriel (dernière opération de l’inscription de tous les groupes). Mme St-Pierre souhaite recevoir cette information… il serait possible de conserver pour elle l’association groupe x = code xyz"/>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57525" cy="2066925"/>
                    </a:xfrm>
                    <a:prstGeom prst="rect">
                      <a:avLst/>
                    </a:prstGeom>
                    <a:noFill/>
                  </pic:spPr>
                </pic:pic>
              </a:graphicData>
            </a:graphic>
            <wp14:sizeRelH relativeFrom="margin">
              <wp14:pctWidth>0</wp14:pctWidth>
            </wp14:sizeRelH>
            <wp14:sizeRelV relativeFrom="margin">
              <wp14:pctHeight>0</wp14:pctHeight>
            </wp14:sizeRelV>
          </wp:anchor>
        </w:drawing>
      </w:r>
      <w:r>
        <w:t>En appuyant de nouveau dessus le NOM DU GROUPE,</w:t>
      </w:r>
    </w:p>
    <w:p w:rsidR="00392422" w:rsidRDefault="00392422" w:rsidP="00392422">
      <w:pPr>
        <w:ind w:firstLine="708"/>
      </w:pPr>
      <w:proofErr w:type="gramStart"/>
      <w:r>
        <w:t>vous</w:t>
      </w:r>
      <w:proofErr w:type="gramEnd"/>
      <w:r>
        <w:t xml:space="preserve"> constatez les élèves à gauche, le questionnaire choisi à droite.</w:t>
      </w:r>
    </w:p>
    <w:p w:rsidR="00392422" w:rsidRDefault="00392422" w:rsidP="00392422">
      <w:pPr>
        <w:ind w:firstLine="708"/>
      </w:pPr>
    </w:p>
    <w:p w:rsidR="00392422" w:rsidRDefault="00392422" w:rsidP="00392422">
      <w:pPr>
        <w:ind w:firstLine="708"/>
      </w:pPr>
      <w:r>
        <w:rPr>
          <w:noProof/>
          <w:lang w:eastAsia="fr-CA"/>
        </w:rPr>
        <w:drawing>
          <wp:inline distT="0" distB="0" distL="0" distR="0">
            <wp:extent cx="3648075" cy="518684"/>
            <wp:effectExtent l="0" t="0" r="0" b="0"/>
            <wp:docPr id="20" name="Image 20" descr="cid:image027.png@01CFD29B.7DD97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descr="cid:image027.png@01CFD29B.7DD971C0"/>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3648075" cy="518684"/>
                    </a:xfrm>
                    <a:prstGeom prst="rect">
                      <a:avLst/>
                    </a:prstGeom>
                    <a:noFill/>
                    <a:ln>
                      <a:noFill/>
                    </a:ln>
                  </pic:spPr>
                </pic:pic>
              </a:graphicData>
            </a:graphic>
          </wp:inline>
        </w:drawing>
      </w:r>
    </w:p>
    <w:p w:rsidR="00392422" w:rsidRDefault="00392422" w:rsidP="00392422"/>
    <w:p w:rsidR="00392422" w:rsidRDefault="00392422" w:rsidP="00392422">
      <w:r>
        <w:t>FIN………..</w:t>
      </w:r>
    </w:p>
    <w:p w:rsidR="00392422" w:rsidRDefault="00392422" w:rsidP="00392422">
      <w:r>
        <w:t xml:space="preserve">Il vous faut maintenant </w:t>
      </w:r>
      <w:r>
        <w:rPr>
          <w:b/>
          <w:bCs/>
        </w:rPr>
        <w:t>retourner au secteur école (redevenir directeur</w:t>
      </w:r>
      <w:r>
        <w:t xml:space="preserve">), </w:t>
      </w:r>
    </w:p>
    <w:p w:rsidR="00392422" w:rsidRDefault="00392422" w:rsidP="00392422">
      <w:r>
        <w:t xml:space="preserve">en haut de page choisir LISTE DES </w:t>
      </w:r>
      <w:proofErr w:type="spellStart"/>
      <w:r>
        <w:t>ENSEiGNANTS</w:t>
      </w:r>
      <w:proofErr w:type="spellEnd"/>
      <w:r>
        <w:t xml:space="preserve"> et recommencez le processus avec un 2</w:t>
      </w:r>
      <w:r>
        <w:rPr>
          <w:vertAlign w:val="superscript"/>
        </w:rPr>
        <w:t>e</w:t>
      </w:r>
      <w:r>
        <w:t xml:space="preserve"> enseignant</w:t>
      </w:r>
      <w:proofErr w:type="gramStart"/>
      <w:r>
        <w:t>..</w:t>
      </w:r>
      <w:proofErr w:type="gramEnd"/>
    </w:p>
    <w:p w:rsidR="00A4326A" w:rsidRDefault="00392422">
      <w:r>
        <w:t xml:space="preserve">                </w:t>
      </w:r>
    </w:p>
    <w:sectPr w:rsidR="00A4326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3472"/>
    <w:multiLevelType w:val="hybridMultilevel"/>
    <w:tmpl w:val="01D22B2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
    <w:nsid w:val="42DB0FCD"/>
    <w:multiLevelType w:val="hybridMultilevel"/>
    <w:tmpl w:val="05027BD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118"/>
    <w:rsid w:val="000F1A51"/>
    <w:rsid w:val="0014741B"/>
    <w:rsid w:val="001710F4"/>
    <w:rsid w:val="001C18B5"/>
    <w:rsid w:val="002007BB"/>
    <w:rsid w:val="00392422"/>
    <w:rsid w:val="00447E3F"/>
    <w:rsid w:val="00466118"/>
    <w:rsid w:val="0054584C"/>
    <w:rsid w:val="005A280C"/>
    <w:rsid w:val="005B7FAB"/>
    <w:rsid w:val="00772740"/>
    <w:rsid w:val="008E59CF"/>
    <w:rsid w:val="009E2135"/>
    <w:rsid w:val="00A4326A"/>
    <w:rsid w:val="00B12087"/>
    <w:rsid w:val="00B45649"/>
    <w:rsid w:val="00BA0F35"/>
    <w:rsid w:val="00BB4BE3"/>
    <w:rsid w:val="00CD6D64"/>
    <w:rsid w:val="00D76CD0"/>
    <w:rsid w:val="00EC6CF6"/>
    <w:rsid w:val="00ED349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47E3F"/>
    <w:rPr>
      <w:color w:val="0000FF"/>
      <w:u w:val="single"/>
    </w:rPr>
  </w:style>
  <w:style w:type="paragraph" w:styleId="Paragraphedeliste">
    <w:name w:val="List Paragraph"/>
    <w:basedOn w:val="Normal"/>
    <w:uiPriority w:val="34"/>
    <w:qFormat/>
    <w:rsid w:val="00447E3F"/>
    <w:pPr>
      <w:spacing w:after="0" w:line="240" w:lineRule="auto"/>
      <w:ind w:left="720"/>
    </w:pPr>
    <w:rPr>
      <w:rFonts w:ascii="Calibri" w:hAnsi="Calibri" w:cs="Times New Roman"/>
    </w:rPr>
  </w:style>
  <w:style w:type="paragraph" w:styleId="Textedebulles">
    <w:name w:val="Balloon Text"/>
    <w:basedOn w:val="Normal"/>
    <w:link w:val="TextedebullesCar"/>
    <w:uiPriority w:val="99"/>
    <w:semiHidden/>
    <w:unhideWhenUsed/>
    <w:rsid w:val="005B7F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B7F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47E3F"/>
    <w:rPr>
      <w:color w:val="0000FF"/>
      <w:u w:val="single"/>
    </w:rPr>
  </w:style>
  <w:style w:type="paragraph" w:styleId="Paragraphedeliste">
    <w:name w:val="List Paragraph"/>
    <w:basedOn w:val="Normal"/>
    <w:uiPriority w:val="34"/>
    <w:qFormat/>
    <w:rsid w:val="00447E3F"/>
    <w:pPr>
      <w:spacing w:after="0" w:line="240" w:lineRule="auto"/>
      <w:ind w:left="720"/>
    </w:pPr>
    <w:rPr>
      <w:rFonts w:ascii="Calibri" w:hAnsi="Calibri" w:cs="Times New Roman"/>
    </w:rPr>
  </w:style>
  <w:style w:type="paragraph" w:styleId="Textedebulles">
    <w:name w:val="Balloon Text"/>
    <w:basedOn w:val="Normal"/>
    <w:link w:val="TextedebullesCar"/>
    <w:uiPriority w:val="99"/>
    <w:semiHidden/>
    <w:unhideWhenUsed/>
    <w:rsid w:val="005B7F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B7F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249019">
      <w:bodyDiv w:val="1"/>
      <w:marLeft w:val="0"/>
      <w:marRight w:val="0"/>
      <w:marTop w:val="0"/>
      <w:marBottom w:val="0"/>
      <w:divBdr>
        <w:top w:val="none" w:sz="0" w:space="0" w:color="auto"/>
        <w:left w:val="none" w:sz="0" w:space="0" w:color="auto"/>
        <w:bottom w:val="none" w:sz="0" w:space="0" w:color="auto"/>
        <w:right w:val="none" w:sz="0" w:space="0" w:color="auto"/>
      </w:divBdr>
    </w:div>
    <w:div w:id="1081947822">
      <w:bodyDiv w:val="1"/>
      <w:marLeft w:val="0"/>
      <w:marRight w:val="0"/>
      <w:marTop w:val="0"/>
      <w:marBottom w:val="0"/>
      <w:divBdr>
        <w:top w:val="none" w:sz="0" w:space="0" w:color="auto"/>
        <w:left w:val="none" w:sz="0" w:space="0" w:color="auto"/>
        <w:bottom w:val="none" w:sz="0" w:space="0" w:color="auto"/>
        <w:right w:val="none" w:sz="0" w:space="0" w:color="auto"/>
      </w:divBdr>
    </w:div>
    <w:div w:id="1168642985">
      <w:bodyDiv w:val="1"/>
      <w:marLeft w:val="0"/>
      <w:marRight w:val="0"/>
      <w:marTop w:val="0"/>
      <w:marBottom w:val="0"/>
      <w:divBdr>
        <w:top w:val="none" w:sz="0" w:space="0" w:color="auto"/>
        <w:left w:val="none" w:sz="0" w:space="0" w:color="auto"/>
        <w:bottom w:val="none" w:sz="0" w:space="0" w:color="auto"/>
        <w:right w:val="none" w:sz="0" w:space="0" w:color="auto"/>
      </w:divBdr>
    </w:div>
    <w:div w:id="1249652342">
      <w:bodyDiv w:val="1"/>
      <w:marLeft w:val="0"/>
      <w:marRight w:val="0"/>
      <w:marTop w:val="0"/>
      <w:marBottom w:val="0"/>
      <w:divBdr>
        <w:top w:val="none" w:sz="0" w:space="0" w:color="auto"/>
        <w:left w:val="none" w:sz="0" w:space="0" w:color="auto"/>
        <w:bottom w:val="none" w:sz="0" w:space="0" w:color="auto"/>
        <w:right w:val="none" w:sz="0" w:space="0" w:color="auto"/>
      </w:divBdr>
    </w:div>
    <w:div w:id="1443306235">
      <w:bodyDiv w:val="1"/>
      <w:marLeft w:val="0"/>
      <w:marRight w:val="0"/>
      <w:marTop w:val="0"/>
      <w:marBottom w:val="0"/>
      <w:divBdr>
        <w:top w:val="none" w:sz="0" w:space="0" w:color="auto"/>
        <w:left w:val="none" w:sz="0" w:space="0" w:color="auto"/>
        <w:bottom w:val="none" w:sz="0" w:space="0" w:color="auto"/>
        <w:right w:val="none" w:sz="0" w:space="0" w:color="auto"/>
      </w:divBdr>
    </w:div>
    <w:div w:id="1498888102">
      <w:bodyDiv w:val="1"/>
      <w:marLeft w:val="0"/>
      <w:marRight w:val="0"/>
      <w:marTop w:val="0"/>
      <w:marBottom w:val="0"/>
      <w:divBdr>
        <w:top w:val="none" w:sz="0" w:space="0" w:color="auto"/>
        <w:left w:val="none" w:sz="0" w:space="0" w:color="auto"/>
        <w:bottom w:val="none" w:sz="0" w:space="0" w:color="auto"/>
        <w:right w:val="none" w:sz="0" w:space="0" w:color="auto"/>
      </w:divBdr>
    </w:div>
    <w:div w:id="1541436755">
      <w:bodyDiv w:val="1"/>
      <w:marLeft w:val="0"/>
      <w:marRight w:val="0"/>
      <w:marTop w:val="0"/>
      <w:marBottom w:val="0"/>
      <w:divBdr>
        <w:top w:val="none" w:sz="0" w:space="0" w:color="auto"/>
        <w:left w:val="none" w:sz="0" w:space="0" w:color="auto"/>
        <w:bottom w:val="none" w:sz="0" w:space="0" w:color="auto"/>
        <w:right w:val="none" w:sz="0" w:space="0" w:color="auto"/>
      </w:divBdr>
    </w:div>
    <w:div w:id="1616325546">
      <w:bodyDiv w:val="1"/>
      <w:marLeft w:val="0"/>
      <w:marRight w:val="0"/>
      <w:marTop w:val="0"/>
      <w:marBottom w:val="0"/>
      <w:divBdr>
        <w:top w:val="none" w:sz="0" w:space="0" w:color="auto"/>
        <w:left w:val="none" w:sz="0" w:space="0" w:color="auto"/>
        <w:bottom w:val="none" w:sz="0" w:space="0" w:color="auto"/>
        <w:right w:val="none" w:sz="0" w:space="0" w:color="auto"/>
      </w:divBdr>
    </w:div>
    <w:div w:id="161639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CFD29B.DBAD3840" TargetMode="External"/><Relationship Id="rId13" Type="http://schemas.openxmlformats.org/officeDocument/2006/relationships/image" Target="media/image4.png"/><Relationship Id="rId18" Type="http://schemas.openxmlformats.org/officeDocument/2006/relationships/image" Target="media/image6.jpeg"/><Relationship Id="rId26" Type="http://schemas.openxmlformats.org/officeDocument/2006/relationships/image" Target="media/image11.jpe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cid:image012.png@01CFD29B.7DD971C0" TargetMode="External"/><Relationship Id="rId34" Type="http://schemas.openxmlformats.org/officeDocument/2006/relationships/image" Target="cid:image024.png@01CFD29B.7DD971C0" TargetMode="External"/><Relationship Id="rId7" Type="http://schemas.openxmlformats.org/officeDocument/2006/relationships/image" Target="media/image1.jpeg"/><Relationship Id="rId12" Type="http://schemas.openxmlformats.org/officeDocument/2006/relationships/image" Target="cid:image008.png@01CFD29B.7DD971C0" TargetMode="External"/><Relationship Id="rId17" Type="http://schemas.openxmlformats.org/officeDocument/2006/relationships/hyperlink" Target="http://lecture.learnquebec.ca/" TargetMode="External"/><Relationship Id="rId25" Type="http://schemas.openxmlformats.org/officeDocument/2006/relationships/image" Target="cid:image034.jpg@01CFD29B.DBAD3840" TargetMode="External"/><Relationship Id="rId33" Type="http://schemas.openxmlformats.org/officeDocument/2006/relationships/image" Target="media/image15.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30.jpg@01CFD29B.DBAD3840" TargetMode="External"/><Relationship Id="rId20" Type="http://schemas.openxmlformats.org/officeDocument/2006/relationships/image" Target="media/image7.png"/><Relationship Id="rId29" Type="http://schemas.openxmlformats.org/officeDocument/2006/relationships/image" Target="cid:image036.jpg@01CFD29B.DBAD3840" TargetMode="External"/><Relationship Id="rId1" Type="http://schemas.openxmlformats.org/officeDocument/2006/relationships/numbering" Target="numbering.xml"/><Relationship Id="rId6" Type="http://schemas.openxmlformats.org/officeDocument/2006/relationships/hyperlink" Target="http://lecture.learnquebec.ca/login" TargetMode="External"/><Relationship Id="rId11" Type="http://schemas.openxmlformats.org/officeDocument/2006/relationships/image" Target="media/image3.png"/><Relationship Id="rId24" Type="http://schemas.openxmlformats.org/officeDocument/2006/relationships/image" Target="media/image10.jpeg"/><Relationship Id="rId32" Type="http://schemas.openxmlformats.org/officeDocument/2006/relationships/image" Target="cid:image023.png@01CFD29B.7DD971C0" TargetMode="External"/><Relationship Id="rId37" Type="http://schemas.openxmlformats.org/officeDocument/2006/relationships/image" Target="cid:image027.png@01CFD29B.7DD971C0"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png"/><Relationship Id="rId28" Type="http://schemas.openxmlformats.org/officeDocument/2006/relationships/image" Target="media/image12.jpeg"/><Relationship Id="rId36" Type="http://schemas.openxmlformats.org/officeDocument/2006/relationships/image" Target="media/image17.png"/><Relationship Id="rId10" Type="http://schemas.openxmlformats.org/officeDocument/2006/relationships/image" Target="cid:image007.png@01CFD29B.7DD971C0" TargetMode="External"/><Relationship Id="rId19" Type="http://schemas.openxmlformats.org/officeDocument/2006/relationships/image" Target="cid:image031.jpg@01CFD29B.DBAD3840" TargetMode="External"/><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cid:image009.png@01CFD29B.7DD971C0" TargetMode="External"/><Relationship Id="rId22" Type="http://schemas.openxmlformats.org/officeDocument/2006/relationships/image" Target="media/image8.png"/><Relationship Id="rId27" Type="http://schemas.openxmlformats.org/officeDocument/2006/relationships/image" Target="cid:image035.jpg@01CFD29B.DBAD3840" TargetMode="External"/><Relationship Id="rId30" Type="http://schemas.openxmlformats.org/officeDocument/2006/relationships/image" Target="media/image13.emf"/><Relationship Id="rId35" Type="http://schemas.openxmlformats.org/officeDocument/2006/relationships/image" Target="media/image16.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760</Words>
  <Characters>4183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CSHC</Company>
  <LinksUpToDate>false</LinksUpToDate>
  <CharactersWithSpaces>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Ghislaine Bolduc</dc:creator>
  <cp:lastModifiedBy>Administrateur</cp:lastModifiedBy>
  <cp:revision>3</cp:revision>
  <cp:lastPrinted>2014-11-11T14:03:00Z</cp:lastPrinted>
  <dcterms:created xsi:type="dcterms:W3CDTF">2014-11-11T20:41:00Z</dcterms:created>
  <dcterms:modified xsi:type="dcterms:W3CDTF">2015-01-06T13:32:00Z</dcterms:modified>
</cp:coreProperties>
</file>